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EA6B" w14:textId="00F7942B" w:rsidR="00E53655" w:rsidRPr="006C6BED" w:rsidRDefault="00E53655" w:rsidP="00E53655">
      <w:pPr>
        <w:jc w:val="right"/>
        <w:rPr>
          <w:rFonts w:cstheme="minorHAnsi"/>
          <w:b/>
          <w:color w:val="000000" w:themeColor="text1"/>
        </w:rPr>
      </w:pPr>
      <w:r w:rsidRPr="006C6BED">
        <w:rPr>
          <w:rFonts w:cstheme="minorHAnsi"/>
          <w:noProof/>
          <w:color w:val="000000" w:themeColor="text1"/>
          <w:lang w:eastAsia="en-GB"/>
        </w:rPr>
        <w:drawing>
          <wp:inline distT="0" distB="0" distL="0" distR="0" wp14:anchorId="06A8C599" wp14:editId="13B12A0B">
            <wp:extent cx="1533102" cy="93689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 Job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33" cy="94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2B90" w14:textId="77777777" w:rsidR="00430A96" w:rsidRPr="005E4B72" w:rsidRDefault="00430A96" w:rsidP="00430A96">
      <w:pPr>
        <w:rPr>
          <w:rFonts w:cstheme="minorHAnsi"/>
          <w:color w:val="000000" w:themeColor="text1"/>
          <w:sz w:val="22"/>
          <w:szCs w:val="22"/>
        </w:rPr>
      </w:pPr>
    </w:p>
    <w:p w14:paraId="16D60408" w14:textId="4782A915" w:rsidR="0057546E" w:rsidRDefault="004035E7" w:rsidP="0057546E">
      <w:pPr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Chef </w:t>
      </w:r>
      <w:r w:rsidR="0057546E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Winners of Shine Ball have the expedition of a lifetime</w:t>
      </w:r>
    </w:p>
    <w:p w14:paraId="64C8B356" w14:textId="08DE98E4" w:rsidR="007117E4" w:rsidRPr="0057546E" w:rsidRDefault="009B5416" w:rsidP="0057546E">
      <w:pPr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on</w:t>
      </w:r>
      <w:r w:rsidR="0057546E" w:rsidRPr="0057546E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 their Spanish Culinary Safari</w:t>
      </w:r>
    </w:p>
    <w:p w14:paraId="2107E1BC" w14:textId="77777777" w:rsidR="007117E4" w:rsidRPr="0057546E" w:rsidRDefault="007117E4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41244EE3" w14:textId="694EFA09" w:rsidR="007117E4" w:rsidRPr="004035E7" w:rsidRDefault="007117E4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As you may know, earlier this year we held our inaugural 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Shine Ball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in aid of Meningitis Research Foundation. This was our first major fundraising event which raised a staggering total of £25k. The money was raised through a combination of ticket sales, donations and the amazing generosity of our guests. </w:t>
      </w:r>
    </w:p>
    <w:p w14:paraId="4498041E" w14:textId="55A0A630" w:rsidR="007117E4" w:rsidRPr="004035E7" w:rsidRDefault="007117E4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3B8FA124" w14:textId="54786701" w:rsidR="007117E4" w:rsidRPr="004035E7" w:rsidRDefault="009B5416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The purpose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of the whole event was to create a culinary competition with the opportunity for our own staff to </w:t>
      </w:r>
      <w:r w:rsidR="007117E4"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‘shine’</w:t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and showcase the best they </w:t>
      </w:r>
      <w:proofErr w:type="gramStart"/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have to</w:t>
      </w:r>
      <w:proofErr w:type="gramEnd"/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offer 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in terms of creativity and talent as well as using local produce from Scotland’s excellent larder. </w:t>
      </w:r>
    </w:p>
    <w:p w14:paraId="12D4F5FA" w14:textId="77777777" w:rsidR="007117E4" w:rsidRPr="004035E7" w:rsidRDefault="007117E4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6C6B9C59" w14:textId="4B353A5D" w:rsidR="00D802C9" w:rsidRPr="004035E7" w:rsidRDefault="00D802C9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The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competition was launched at the end of last year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and was open to all Inspire staff, 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where they were given the opportunity to compile a four-course menu for this very special event. The winning dishes not only feature</w:t>
      </w:r>
      <w:r w:rsidR="009B5416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 on the 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menu for our Shine Ball,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but 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all winners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would secure tickets for the trip of a lifetime: a gourmet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Spanish Culinary Safari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FB35B09" w14:textId="77777777" w:rsidR="00D802C9" w:rsidRPr="004035E7" w:rsidRDefault="00D802C9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7822BCE0" w14:textId="04C444C9" w:rsidR="00D802C9" w:rsidRPr="004035E7" w:rsidRDefault="00D802C9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We are pleased to announce the winners of the competi</w:t>
      </w:r>
      <w:r w:rsidR="0056459C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tion have now enjoyed their 4-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day vacation to the beautiful Andalusia. </w:t>
      </w:r>
    </w:p>
    <w:p w14:paraId="1F1E5A1A" w14:textId="77777777" w:rsidR="00D802C9" w:rsidRPr="004035E7" w:rsidRDefault="00D802C9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5B54F849" w14:textId="67B4D363" w:rsidR="00D802C9" w:rsidRPr="004035E7" w:rsidRDefault="00D802C9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The winners included:</w:t>
      </w:r>
      <w:r w:rsidR="007117E4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6A0436D" w14:textId="77777777" w:rsidR="00D802C9" w:rsidRPr="004035E7" w:rsidRDefault="00D802C9" w:rsidP="00D802C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Cameron Kelly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</w:t>
      </w:r>
      <w:proofErr w:type="spellStart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Odfjell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D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rilling Aberdeen</w:t>
      </w:r>
    </w:p>
    <w:p w14:paraId="56132DD4" w14:textId="77777777" w:rsidR="00D802C9" w:rsidRPr="004035E7" w:rsidRDefault="00D802C9" w:rsidP="00D802C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Dougie Macdonald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m </w:t>
      </w:r>
      <w:proofErr w:type="spellStart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Kilgraston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School Perthshire</w:t>
      </w:r>
    </w:p>
    <w:p w14:paraId="48C5CD83" w14:textId="77777777" w:rsidR="00D802C9" w:rsidRPr="004035E7" w:rsidRDefault="00D802C9" w:rsidP="00D802C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Graham Bu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rgess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Maersk Oil Aberdeen</w:t>
      </w:r>
    </w:p>
    <w:p w14:paraId="1F6CFAD3" w14:textId="77777777" w:rsidR="00D802C9" w:rsidRPr="004035E7" w:rsidRDefault="00D802C9" w:rsidP="00D802C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Lindsay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 Prior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Wood Group Aberdeen</w:t>
      </w:r>
    </w:p>
    <w:p w14:paraId="77385033" w14:textId="77777777" w:rsidR="00D802C9" w:rsidRPr="004035E7" w:rsidRDefault="00D802C9" w:rsidP="00D802C9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Mark </w:t>
      </w:r>
      <w:proofErr w:type="spellStart"/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St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urrock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ESMS Edinburgh</w:t>
      </w:r>
    </w:p>
    <w:p w14:paraId="136E1C03" w14:textId="089A43DB" w:rsidR="007117E4" w:rsidRDefault="00D802C9" w:rsidP="004E3DF8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T</w:t>
      </w:r>
      <w:r w:rsidR="008E4CFA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ony </w:t>
      </w:r>
      <w:proofErr w:type="spellStart"/>
      <w:r w:rsidR="008E4CFA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Bu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k</w:t>
      </w:r>
      <w:r w:rsidR="008E4CFA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h</w:t>
      </w:r>
      <w:r w:rsidRPr="004035E7"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>sh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from Edinburgh Business School</w:t>
      </w:r>
    </w:p>
    <w:p w14:paraId="09A26487" w14:textId="0F5B1F8D" w:rsidR="00C671AB" w:rsidRPr="004035E7" w:rsidRDefault="00C671AB" w:rsidP="004E3DF8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cstheme="minorHAnsi"/>
          <w:b/>
          <w:color w:val="000000" w:themeColor="text1"/>
          <w:sz w:val="22"/>
          <w:szCs w:val="22"/>
          <w:shd w:val="clear" w:color="auto" w:fill="FFFFFF"/>
        </w:rPr>
        <w:t xml:space="preserve">Brian Reid </w:t>
      </w:r>
      <w:r w:rsidRPr="00C671AB">
        <w:rPr>
          <w:rFonts w:cstheme="minorHAnsi"/>
          <w:color w:val="000000" w:themeColor="text1"/>
          <w:sz w:val="22"/>
          <w:szCs w:val="22"/>
          <w:shd w:val="clear" w:color="auto" w:fill="FFFFFF"/>
        </w:rPr>
        <w:t>from TAQA</w:t>
      </w:r>
    </w:p>
    <w:p w14:paraId="4B6DD58D" w14:textId="5FAAABAD" w:rsidR="00C461BD" w:rsidRPr="004035E7" w:rsidRDefault="00F151C0" w:rsidP="0056459C">
      <w:pPr>
        <w:rPr>
          <w:rFonts w:cstheme="minorHAnsi"/>
          <w:color w:val="000000" w:themeColor="text1"/>
          <w:sz w:val="22"/>
          <w:szCs w:val="22"/>
        </w:rPr>
      </w:pPr>
      <w:r w:rsidRPr="004035E7">
        <w:rPr>
          <w:rFonts w:cstheme="minorHAnsi"/>
          <w:color w:val="000000" w:themeColor="text1"/>
          <w:sz w:val="22"/>
          <w:szCs w:val="22"/>
        </w:rPr>
        <w:br/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Accompanied by Chef David Hunt and owners David Pe</w:t>
      </w:r>
      <w:r w:rsidR="00C461BD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ase and Lorna McFarlane, the lucky group</w:t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made the most of </w:t>
      </w:r>
      <w:r w:rsidR="0057546E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breath-taking views, </w:t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gorgeous b</w:t>
      </w:r>
      <w:r w:rsidR="0057546E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lue skies, 27-</w:t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degree </w:t>
      </w:r>
      <w:r w:rsidR="0057546E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rays of </w:t>
      </w:r>
      <w:r w:rsidR="00D802C9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sunshine</w:t>
      </w:r>
      <w:r w:rsidR="009B5416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amazing food and having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lots of fun</w:t>
      </w:r>
      <w:r w:rsidR="0057546E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!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35E7">
        <w:rPr>
          <w:rFonts w:cstheme="minorHAnsi"/>
          <w:color w:val="000000" w:themeColor="text1"/>
          <w:sz w:val="22"/>
          <w:szCs w:val="22"/>
        </w:rPr>
        <w:br/>
      </w:r>
      <w:r w:rsidRPr="004035E7">
        <w:rPr>
          <w:rFonts w:cstheme="minorHAnsi"/>
          <w:color w:val="000000" w:themeColor="text1"/>
          <w:sz w:val="22"/>
          <w:szCs w:val="22"/>
        </w:rPr>
        <w:br/>
      </w:r>
      <w:r w:rsidR="0057546E" w:rsidRPr="004035E7">
        <w:rPr>
          <w:rFonts w:cstheme="minorHAnsi"/>
          <w:b/>
          <w:color w:val="000000" w:themeColor="text1"/>
          <w:sz w:val="22"/>
          <w:szCs w:val="22"/>
        </w:rPr>
        <w:t>Lorna McFarlane, Owner</w:t>
      </w:r>
      <w:r w:rsidR="0057546E" w:rsidRPr="004035E7">
        <w:rPr>
          <w:rFonts w:cstheme="minorHAnsi"/>
          <w:color w:val="000000" w:themeColor="text1"/>
          <w:sz w:val="22"/>
          <w:szCs w:val="22"/>
        </w:rPr>
        <w:t xml:space="preserve"> had this to say about the experience: ‘</w:t>
      </w:r>
      <w:r w:rsidR="0056459C" w:rsidRPr="004035E7">
        <w:rPr>
          <w:rFonts w:cstheme="minorHAnsi"/>
          <w:color w:val="000000" w:themeColor="text1"/>
          <w:sz w:val="22"/>
          <w:szCs w:val="22"/>
        </w:rPr>
        <w:t xml:space="preserve">We all had the most amazing time. </w:t>
      </w:r>
      <w:r w:rsidR="0056459C" w:rsidRPr="004035E7">
        <w:rPr>
          <w:rFonts w:cstheme="minorHAnsi"/>
          <w:color w:val="000000" w:themeColor="text1"/>
          <w:sz w:val="22"/>
          <w:szCs w:val="22"/>
        </w:rPr>
        <w:t>From tapas and wine tastin</w:t>
      </w:r>
      <w:r w:rsidR="009B5416" w:rsidRPr="004035E7">
        <w:rPr>
          <w:rFonts w:cstheme="minorHAnsi"/>
          <w:color w:val="000000" w:themeColor="text1"/>
          <w:sz w:val="22"/>
          <w:szCs w:val="22"/>
        </w:rPr>
        <w:t xml:space="preserve">gs to exploring Malaga markets </w:t>
      </w:r>
      <w:r w:rsidR="0056459C" w:rsidRPr="004035E7">
        <w:rPr>
          <w:rFonts w:cstheme="minorHAnsi"/>
          <w:color w:val="000000" w:themeColor="text1"/>
          <w:sz w:val="22"/>
          <w:szCs w:val="22"/>
        </w:rPr>
        <w:t>and hidden mountain villages whilst sampling</w:t>
      </w:r>
      <w:r w:rsidR="0056459C" w:rsidRPr="004035E7">
        <w:rPr>
          <w:rFonts w:cstheme="minorHAnsi"/>
          <w:color w:val="000000" w:themeColor="text1"/>
          <w:sz w:val="22"/>
          <w:szCs w:val="22"/>
        </w:rPr>
        <w:t xml:space="preserve"> </w:t>
      </w:r>
      <w:r w:rsidR="0056459C" w:rsidRPr="004035E7">
        <w:rPr>
          <w:rFonts w:cstheme="minorHAnsi"/>
          <w:color w:val="000000" w:themeColor="text1"/>
          <w:sz w:val="22"/>
          <w:szCs w:val="22"/>
        </w:rPr>
        <w:t xml:space="preserve">local delicacies, </w:t>
      </w:r>
      <w:r w:rsidR="00C461BD" w:rsidRPr="004035E7">
        <w:rPr>
          <w:rFonts w:cstheme="minorHAnsi"/>
          <w:color w:val="000000" w:themeColor="text1"/>
          <w:sz w:val="22"/>
          <w:szCs w:val="22"/>
        </w:rPr>
        <w:t xml:space="preserve">we made some fabulous memories’. </w:t>
      </w:r>
    </w:p>
    <w:p w14:paraId="3EA4C6C6" w14:textId="77777777" w:rsidR="00C461BD" w:rsidRPr="004035E7" w:rsidRDefault="00C461BD" w:rsidP="0056459C">
      <w:pPr>
        <w:rPr>
          <w:rFonts w:cstheme="minorHAnsi"/>
          <w:color w:val="000000" w:themeColor="text1"/>
          <w:sz w:val="22"/>
          <w:szCs w:val="22"/>
        </w:rPr>
      </w:pPr>
    </w:p>
    <w:p w14:paraId="5E4D1D83" w14:textId="1EEBB3FF" w:rsidR="00C461BD" w:rsidRPr="004035E7" w:rsidRDefault="00C461BD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</w:rPr>
        <w:t>S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taying in an exclusive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mou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ntain retreat for the weekend - 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Los </w:t>
      </w:r>
      <w:proofErr w:type="spellStart"/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Olivillos</w:t>
      </w:r>
      <w:proofErr w:type="spellEnd"/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high up in the Sierra </w:t>
      </w:r>
      <w:r w:rsidR="008E4CFA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de 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Tejeda moun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tains in Southern Andalusia, activities included a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whirlwind visit to </w:t>
      </w:r>
      <w:proofErr w:type="spellStart"/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N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erja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to enjoy some local tapas, 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indulging in an exclusive wi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ne tasting in a private bodega and 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sampling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some truly authentic 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Spanish cuisine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in a hidden</w:t>
      </w:r>
      <w:r w:rsid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mountain village. This consisted of</w:t>
      </w:r>
      <w:r w:rsidR="00F151C0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wild boar, rabbit stew, roast kid (goat) and bread baked in the mountain o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ven washed down with several </w:t>
      </w:r>
      <w:proofErr w:type="spellStart"/>
      <w:r w:rsidR="008E4CFA">
        <w:rPr>
          <w:rFonts w:cstheme="minorHAnsi"/>
          <w:color w:val="000000" w:themeColor="text1"/>
          <w:sz w:val="22"/>
          <w:szCs w:val="22"/>
          <w:shd w:val="clear" w:color="auto" w:fill="FFFFFF"/>
        </w:rPr>
        <w:t>c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ervezas</w:t>
      </w:r>
      <w:proofErr w:type="spellEnd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C4F4DDE" w14:textId="6AD542FC" w:rsidR="00C461BD" w:rsidRPr="004035E7" w:rsidRDefault="00F151C0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7761283" w14:textId="701C3249" w:rsidR="006A434A" w:rsidRPr="004035E7" w:rsidRDefault="00F151C0" w:rsidP="004E3DF8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They </w:t>
      </w:r>
      <w:r w:rsidR="00C461BD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even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tr</w:t>
      </w:r>
      <w:r w:rsidR="00C461BD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ied their hand at horse riding. The </w:t>
      </w:r>
      <w:r w:rsidR="008E4CFA">
        <w:rPr>
          <w:rFonts w:cstheme="minorHAnsi"/>
          <w:color w:val="000000" w:themeColor="text1"/>
          <w:sz w:val="22"/>
          <w:szCs w:val="22"/>
          <w:shd w:val="clear" w:color="auto" w:fill="FFFFFF"/>
        </w:rPr>
        <w:t>trip was made complete</w:t>
      </w:r>
      <w:bookmarkStart w:id="0" w:name="_GoBack"/>
      <w:bookmarkEnd w:id="0"/>
      <w:r w:rsidR="00C461BD"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with a visit to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the wonderful </w:t>
      </w:r>
      <w:proofErr w:type="spellStart"/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Atara</w:t>
      </w:r>
      <w:r w:rsid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zana</w:t>
      </w:r>
      <w:r w:rsidR="008E4CFA">
        <w:rPr>
          <w:rFonts w:cstheme="minorHAnsi"/>
          <w:color w:val="000000" w:themeColor="text1"/>
          <w:sz w:val="22"/>
          <w:szCs w:val="22"/>
          <w:shd w:val="clear" w:color="auto" w:fill="FFFFFF"/>
        </w:rPr>
        <w:t>s</w:t>
      </w:r>
      <w:proofErr w:type="spellEnd"/>
      <w:r w:rsid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market in Malaga where the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winners made a few purchases to cook so</w:t>
      </w:r>
      <w:r w:rsid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me tapas on the Saturday night. They also </w:t>
      </w:r>
      <w:r w:rsidRPr="004035E7">
        <w:rPr>
          <w:rFonts w:cstheme="minorHAnsi"/>
          <w:color w:val="000000" w:themeColor="text1"/>
          <w:sz w:val="22"/>
          <w:szCs w:val="22"/>
          <w:shd w:val="clear" w:color="auto" w:fill="FFFFFF"/>
        </w:rPr>
        <w:t>had the opportunity to pay a quick visit to Malaga’s oldest bar dating back to 1840 to sample some local Malaga wines!</w:t>
      </w:r>
      <w:r w:rsidRPr="004035E7">
        <w:rPr>
          <w:rFonts w:cstheme="minorHAnsi"/>
          <w:color w:val="000000" w:themeColor="text1"/>
          <w:sz w:val="22"/>
          <w:szCs w:val="22"/>
        </w:rPr>
        <w:br/>
      </w:r>
      <w:r w:rsidRPr="004035E7">
        <w:rPr>
          <w:rFonts w:cstheme="minorHAnsi"/>
          <w:color w:val="000000" w:themeColor="text1"/>
          <w:sz w:val="22"/>
          <w:szCs w:val="22"/>
        </w:rPr>
        <w:br/>
      </w:r>
    </w:p>
    <w:p w14:paraId="5672984C" w14:textId="3BAEFD76" w:rsidR="00CE4556" w:rsidRPr="004035E7" w:rsidRDefault="00CE4556" w:rsidP="00430A96">
      <w:pPr>
        <w:rPr>
          <w:rFonts w:cstheme="minorHAnsi"/>
          <w:color w:val="000000" w:themeColor="text1"/>
          <w:sz w:val="22"/>
          <w:szCs w:val="22"/>
        </w:rPr>
      </w:pPr>
    </w:p>
    <w:sectPr w:rsidR="00CE4556" w:rsidRPr="004035E7" w:rsidSect="004E2D4F">
      <w:pgSz w:w="11900" w:h="16840"/>
      <w:pgMar w:top="684" w:right="1440" w:bottom="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280"/>
    <w:multiLevelType w:val="hybridMultilevel"/>
    <w:tmpl w:val="360C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0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F647BD"/>
    <w:multiLevelType w:val="hybridMultilevel"/>
    <w:tmpl w:val="A48A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0A85"/>
    <w:multiLevelType w:val="hybridMultilevel"/>
    <w:tmpl w:val="7DE6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71A"/>
    <w:multiLevelType w:val="hybridMultilevel"/>
    <w:tmpl w:val="CF66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4572"/>
    <w:multiLevelType w:val="hybridMultilevel"/>
    <w:tmpl w:val="F6A0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FB2"/>
    <w:multiLevelType w:val="hybridMultilevel"/>
    <w:tmpl w:val="314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52F"/>
    <w:multiLevelType w:val="hybridMultilevel"/>
    <w:tmpl w:val="659C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4745F"/>
    <w:multiLevelType w:val="hybridMultilevel"/>
    <w:tmpl w:val="DB88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1E8B"/>
    <w:multiLevelType w:val="hybridMultilevel"/>
    <w:tmpl w:val="C866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CBB"/>
    <w:multiLevelType w:val="hybridMultilevel"/>
    <w:tmpl w:val="ACA4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72333"/>
    <w:multiLevelType w:val="hybridMultilevel"/>
    <w:tmpl w:val="1B5A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A05A9"/>
    <w:multiLevelType w:val="hybridMultilevel"/>
    <w:tmpl w:val="9DC0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749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4430E4"/>
    <w:multiLevelType w:val="hybridMultilevel"/>
    <w:tmpl w:val="C4A0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D9B"/>
    <w:multiLevelType w:val="hybridMultilevel"/>
    <w:tmpl w:val="E490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6385"/>
    <w:multiLevelType w:val="hybridMultilevel"/>
    <w:tmpl w:val="4114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E4F22"/>
    <w:multiLevelType w:val="hybridMultilevel"/>
    <w:tmpl w:val="C376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6299"/>
    <w:multiLevelType w:val="hybridMultilevel"/>
    <w:tmpl w:val="A9DE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0B89"/>
    <w:multiLevelType w:val="hybridMultilevel"/>
    <w:tmpl w:val="7BB0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0393D"/>
    <w:multiLevelType w:val="hybridMultilevel"/>
    <w:tmpl w:val="2F4A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45F25"/>
    <w:multiLevelType w:val="hybridMultilevel"/>
    <w:tmpl w:val="CDEE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91E29"/>
    <w:multiLevelType w:val="hybridMultilevel"/>
    <w:tmpl w:val="75AC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57ED8"/>
    <w:multiLevelType w:val="hybridMultilevel"/>
    <w:tmpl w:val="D114AD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04380"/>
    <w:multiLevelType w:val="hybridMultilevel"/>
    <w:tmpl w:val="A9B8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C7F84"/>
    <w:multiLevelType w:val="hybridMultilevel"/>
    <w:tmpl w:val="610A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8214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7A5E3C"/>
    <w:multiLevelType w:val="hybridMultilevel"/>
    <w:tmpl w:val="CAACCB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7485C"/>
    <w:multiLevelType w:val="hybridMultilevel"/>
    <w:tmpl w:val="5C40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0646F"/>
    <w:multiLevelType w:val="hybridMultilevel"/>
    <w:tmpl w:val="9E38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166CF"/>
    <w:multiLevelType w:val="hybridMultilevel"/>
    <w:tmpl w:val="DB3A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520CC"/>
    <w:multiLevelType w:val="hybridMultilevel"/>
    <w:tmpl w:val="3658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F106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F0F6EAE"/>
    <w:multiLevelType w:val="hybridMultilevel"/>
    <w:tmpl w:val="A10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C3C1E"/>
    <w:multiLevelType w:val="hybridMultilevel"/>
    <w:tmpl w:val="006A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D73CA"/>
    <w:multiLevelType w:val="hybridMultilevel"/>
    <w:tmpl w:val="C9E2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85EC2"/>
    <w:multiLevelType w:val="hybridMultilevel"/>
    <w:tmpl w:val="2054A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3"/>
  </w:num>
  <w:num w:numId="4">
    <w:abstractNumId w:val="26"/>
  </w:num>
  <w:num w:numId="5">
    <w:abstractNumId w:val="13"/>
  </w:num>
  <w:num w:numId="6">
    <w:abstractNumId w:val="32"/>
  </w:num>
  <w:num w:numId="7">
    <w:abstractNumId w:val="1"/>
  </w:num>
  <w:num w:numId="8">
    <w:abstractNumId w:val="27"/>
  </w:num>
  <w:num w:numId="9">
    <w:abstractNumId w:val="36"/>
  </w:num>
  <w:num w:numId="10">
    <w:abstractNumId w:val="3"/>
  </w:num>
  <w:num w:numId="11">
    <w:abstractNumId w:val="34"/>
  </w:num>
  <w:num w:numId="12">
    <w:abstractNumId w:val="0"/>
  </w:num>
  <w:num w:numId="13">
    <w:abstractNumId w:val="19"/>
  </w:num>
  <w:num w:numId="14">
    <w:abstractNumId w:val="24"/>
  </w:num>
  <w:num w:numId="15">
    <w:abstractNumId w:val="21"/>
  </w:num>
  <w:num w:numId="16">
    <w:abstractNumId w:val="22"/>
  </w:num>
  <w:num w:numId="17">
    <w:abstractNumId w:val="18"/>
  </w:num>
  <w:num w:numId="18">
    <w:abstractNumId w:val="12"/>
  </w:num>
  <w:num w:numId="19">
    <w:abstractNumId w:val="20"/>
  </w:num>
  <w:num w:numId="20">
    <w:abstractNumId w:val="8"/>
  </w:num>
  <w:num w:numId="21">
    <w:abstractNumId w:val="14"/>
  </w:num>
  <w:num w:numId="22">
    <w:abstractNumId w:val="35"/>
  </w:num>
  <w:num w:numId="23">
    <w:abstractNumId w:val="17"/>
  </w:num>
  <w:num w:numId="24">
    <w:abstractNumId w:val="30"/>
  </w:num>
  <w:num w:numId="25">
    <w:abstractNumId w:val="4"/>
  </w:num>
  <w:num w:numId="26">
    <w:abstractNumId w:val="11"/>
  </w:num>
  <w:num w:numId="27">
    <w:abstractNumId w:val="9"/>
  </w:num>
  <w:num w:numId="28">
    <w:abstractNumId w:val="2"/>
  </w:num>
  <w:num w:numId="29">
    <w:abstractNumId w:val="6"/>
  </w:num>
  <w:num w:numId="30">
    <w:abstractNumId w:val="7"/>
  </w:num>
  <w:num w:numId="31">
    <w:abstractNumId w:val="25"/>
  </w:num>
  <w:num w:numId="32">
    <w:abstractNumId w:val="15"/>
  </w:num>
  <w:num w:numId="33">
    <w:abstractNumId w:val="5"/>
  </w:num>
  <w:num w:numId="34">
    <w:abstractNumId w:val="10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13"/>
    <w:rsid w:val="00016369"/>
    <w:rsid w:val="00021B66"/>
    <w:rsid w:val="00041625"/>
    <w:rsid w:val="0007269B"/>
    <w:rsid w:val="00093F52"/>
    <w:rsid w:val="00095CB9"/>
    <w:rsid w:val="000B62D0"/>
    <w:rsid w:val="000D7B6F"/>
    <w:rsid w:val="000E2D11"/>
    <w:rsid w:val="000F184B"/>
    <w:rsid w:val="001050C5"/>
    <w:rsid w:val="00117407"/>
    <w:rsid w:val="00121901"/>
    <w:rsid w:val="00161E0F"/>
    <w:rsid w:val="001668FC"/>
    <w:rsid w:val="001711EA"/>
    <w:rsid w:val="001901A6"/>
    <w:rsid w:val="001A361D"/>
    <w:rsid w:val="001C3227"/>
    <w:rsid w:val="001E384E"/>
    <w:rsid w:val="0021730F"/>
    <w:rsid w:val="00244BDC"/>
    <w:rsid w:val="0024731D"/>
    <w:rsid w:val="00253D08"/>
    <w:rsid w:val="00280816"/>
    <w:rsid w:val="0028471B"/>
    <w:rsid w:val="00295397"/>
    <w:rsid w:val="00297755"/>
    <w:rsid w:val="002A3447"/>
    <w:rsid w:val="002B2C03"/>
    <w:rsid w:val="002D2D25"/>
    <w:rsid w:val="002D6BDD"/>
    <w:rsid w:val="0030022D"/>
    <w:rsid w:val="00320492"/>
    <w:rsid w:val="00321A3F"/>
    <w:rsid w:val="00331284"/>
    <w:rsid w:val="00355AFB"/>
    <w:rsid w:val="00385643"/>
    <w:rsid w:val="003B3D8B"/>
    <w:rsid w:val="003C00C9"/>
    <w:rsid w:val="003C63F8"/>
    <w:rsid w:val="004035E7"/>
    <w:rsid w:val="004074F8"/>
    <w:rsid w:val="004140AF"/>
    <w:rsid w:val="00430A96"/>
    <w:rsid w:val="00480B2F"/>
    <w:rsid w:val="004824FA"/>
    <w:rsid w:val="00482822"/>
    <w:rsid w:val="00494DF1"/>
    <w:rsid w:val="0049789E"/>
    <w:rsid w:val="004D0013"/>
    <w:rsid w:val="004E2D4F"/>
    <w:rsid w:val="004E3DF8"/>
    <w:rsid w:val="00504CC5"/>
    <w:rsid w:val="0050637A"/>
    <w:rsid w:val="00521F4B"/>
    <w:rsid w:val="00537864"/>
    <w:rsid w:val="0056459C"/>
    <w:rsid w:val="00572FE1"/>
    <w:rsid w:val="0057546E"/>
    <w:rsid w:val="00576144"/>
    <w:rsid w:val="00580C96"/>
    <w:rsid w:val="005833B3"/>
    <w:rsid w:val="005A40AB"/>
    <w:rsid w:val="005E0EF5"/>
    <w:rsid w:val="005E4B72"/>
    <w:rsid w:val="005F2A0D"/>
    <w:rsid w:val="00615226"/>
    <w:rsid w:val="00617BA1"/>
    <w:rsid w:val="00633C10"/>
    <w:rsid w:val="00656FCE"/>
    <w:rsid w:val="00662D20"/>
    <w:rsid w:val="006A0A99"/>
    <w:rsid w:val="006A434A"/>
    <w:rsid w:val="006A73FD"/>
    <w:rsid w:val="006B5637"/>
    <w:rsid w:val="006C14FD"/>
    <w:rsid w:val="006C6BED"/>
    <w:rsid w:val="006F4D61"/>
    <w:rsid w:val="006F6489"/>
    <w:rsid w:val="00704989"/>
    <w:rsid w:val="007117E4"/>
    <w:rsid w:val="00740153"/>
    <w:rsid w:val="007611D8"/>
    <w:rsid w:val="00796900"/>
    <w:rsid w:val="007A3EB4"/>
    <w:rsid w:val="007B0A78"/>
    <w:rsid w:val="007E7387"/>
    <w:rsid w:val="007E78D6"/>
    <w:rsid w:val="00813D30"/>
    <w:rsid w:val="00827D58"/>
    <w:rsid w:val="00843682"/>
    <w:rsid w:val="008436D3"/>
    <w:rsid w:val="0084748E"/>
    <w:rsid w:val="008643F3"/>
    <w:rsid w:val="00865199"/>
    <w:rsid w:val="008954EF"/>
    <w:rsid w:val="00897B7E"/>
    <w:rsid w:val="008E4CFA"/>
    <w:rsid w:val="008F1953"/>
    <w:rsid w:val="00910574"/>
    <w:rsid w:val="009114E6"/>
    <w:rsid w:val="00917F72"/>
    <w:rsid w:val="00990176"/>
    <w:rsid w:val="009A2276"/>
    <w:rsid w:val="009A686D"/>
    <w:rsid w:val="009B5416"/>
    <w:rsid w:val="009D1BBB"/>
    <w:rsid w:val="00A00C4F"/>
    <w:rsid w:val="00A06CBA"/>
    <w:rsid w:val="00A13882"/>
    <w:rsid w:val="00A16156"/>
    <w:rsid w:val="00A3332D"/>
    <w:rsid w:val="00A34CD8"/>
    <w:rsid w:val="00A7416A"/>
    <w:rsid w:val="00AB37C9"/>
    <w:rsid w:val="00AC6925"/>
    <w:rsid w:val="00AC6F74"/>
    <w:rsid w:val="00AE4F55"/>
    <w:rsid w:val="00B02753"/>
    <w:rsid w:val="00B06E8D"/>
    <w:rsid w:val="00B37AB4"/>
    <w:rsid w:val="00B437BF"/>
    <w:rsid w:val="00B54BAE"/>
    <w:rsid w:val="00B73803"/>
    <w:rsid w:val="00B90721"/>
    <w:rsid w:val="00BB2156"/>
    <w:rsid w:val="00BB3962"/>
    <w:rsid w:val="00BC0386"/>
    <w:rsid w:val="00BE044B"/>
    <w:rsid w:val="00BE1494"/>
    <w:rsid w:val="00BF6694"/>
    <w:rsid w:val="00C1265D"/>
    <w:rsid w:val="00C14B20"/>
    <w:rsid w:val="00C14FF1"/>
    <w:rsid w:val="00C318BE"/>
    <w:rsid w:val="00C461BD"/>
    <w:rsid w:val="00C46668"/>
    <w:rsid w:val="00C54BD1"/>
    <w:rsid w:val="00C61DD5"/>
    <w:rsid w:val="00C671AB"/>
    <w:rsid w:val="00C72260"/>
    <w:rsid w:val="00C84E41"/>
    <w:rsid w:val="00CA7112"/>
    <w:rsid w:val="00CC13C7"/>
    <w:rsid w:val="00CE4556"/>
    <w:rsid w:val="00CE4B9C"/>
    <w:rsid w:val="00CF2CB2"/>
    <w:rsid w:val="00CF464F"/>
    <w:rsid w:val="00CF571D"/>
    <w:rsid w:val="00D018BA"/>
    <w:rsid w:val="00D13101"/>
    <w:rsid w:val="00D5135F"/>
    <w:rsid w:val="00D577AE"/>
    <w:rsid w:val="00D6035F"/>
    <w:rsid w:val="00D802C9"/>
    <w:rsid w:val="00D866D9"/>
    <w:rsid w:val="00DA2F46"/>
    <w:rsid w:val="00DD79A1"/>
    <w:rsid w:val="00DE3DB4"/>
    <w:rsid w:val="00DE3DE4"/>
    <w:rsid w:val="00E001CD"/>
    <w:rsid w:val="00E01BE1"/>
    <w:rsid w:val="00E020BF"/>
    <w:rsid w:val="00E33716"/>
    <w:rsid w:val="00E45178"/>
    <w:rsid w:val="00E462AC"/>
    <w:rsid w:val="00E53655"/>
    <w:rsid w:val="00E6053E"/>
    <w:rsid w:val="00E72B20"/>
    <w:rsid w:val="00E73AF1"/>
    <w:rsid w:val="00E92FE3"/>
    <w:rsid w:val="00E94316"/>
    <w:rsid w:val="00EA61F5"/>
    <w:rsid w:val="00EB2638"/>
    <w:rsid w:val="00ED1D8F"/>
    <w:rsid w:val="00EE1534"/>
    <w:rsid w:val="00EE7950"/>
    <w:rsid w:val="00F04AC8"/>
    <w:rsid w:val="00F05FB3"/>
    <w:rsid w:val="00F151C0"/>
    <w:rsid w:val="00F26398"/>
    <w:rsid w:val="00F42D52"/>
    <w:rsid w:val="00F46758"/>
    <w:rsid w:val="00F51349"/>
    <w:rsid w:val="00F52381"/>
    <w:rsid w:val="00F56385"/>
    <w:rsid w:val="00F56CED"/>
    <w:rsid w:val="00F66093"/>
    <w:rsid w:val="00F7181A"/>
    <w:rsid w:val="00F9430E"/>
    <w:rsid w:val="00FA043F"/>
    <w:rsid w:val="00FA3168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5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1F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93F52"/>
  </w:style>
  <w:style w:type="character" w:styleId="Hyperlink">
    <w:name w:val="Hyperlink"/>
    <w:basedOn w:val="DefaultParagraphFont"/>
    <w:uiPriority w:val="99"/>
    <w:unhideWhenUsed/>
    <w:rsid w:val="00093F52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3F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White</dc:creator>
  <cp:keywords/>
  <dc:description/>
  <cp:lastModifiedBy>Marie King</cp:lastModifiedBy>
  <cp:revision>7</cp:revision>
  <cp:lastPrinted>2017-05-02T10:28:00Z</cp:lastPrinted>
  <dcterms:created xsi:type="dcterms:W3CDTF">2017-10-30T16:23:00Z</dcterms:created>
  <dcterms:modified xsi:type="dcterms:W3CDTF">2017-11-01T15:12:00Z</dcterms:modified>
</cp:coreProperties>
</file>